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B7E51" w:rsidRPr="002B7E51" w:rsidRDefault="002B7E51" w:rsidP="002B7E51">
      <w:pPr>
        <w:shd w:val="clear" w:color="auto" w:fill="FFFFFF"/>
        <w:spacing w:after="0" w:line="240" w:lineRule="auto"/>
        <w:jc w:val="right"/>
        <w:outlineLvl w:val="3"/>
        <w:rPr>
          <w:rFonts w:ascii="Calibri" w:eastAsia="Times New Roman" w:hAnsi="Calibri" w:cs="Calibri"/>
          <w:b/>
          <w:bCs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/>
          <w:bCs/>
          <w:sz w:val="26"/>
          <w:szCs w:val="26"/>
          <w:lang w:eastAsia="ro-RO"/>
        </w:rPr>
        <w:t>ANEXA Nr. 4</w:t>
      </w:r>
    </w:p>
    <w:p w:rsidR="002B7E51" w:rsidRPr="002B7E51" w:rsidRDefault="00434D0D" w:rsidP="002B7E51">
      <w:pPr>
        <w:shd w:val="clear" w:color="auto" w:fill="FFFFFF"/>
        <w:spacing w:after="0" w:line="240" w:lineRule="auto"/>
        <w:jc w:val="center"/>
        <w:outlineLvl w:val="3"/>
        <w:rPr>
          <w:rFonts w:ascii="Calibri" w:eastAsia="Times New Roman" w:hAnsi="Calibri" w:cs="Calibri"/>
          <w:b/>
          <w:bCs/>
          <w:sz w:val="26"/>
          <w:szCs w:val="26"/>
          <w:lang w:eastAsia="ro-RO"/>
        </w:rPr>
      </w:pPr>
      <w:hyperlink r:id="rId5" w:tgtFrame="_blank" w:history="1">
        <w:r w:rsidR="002B7E51" w:rsidRPr="002B7E51">
          <w:rPr>
            <w:rFonts w:ascii="Calibri" w:eastAsia="Times New Roman" w:hAnsi="Calibri" w:cs="Calibri"/>
            <w:b/>
            <w:bCs/>
            <w:sz w:val="26"/>
            <w:szCs w:val="26"/>
            <w:lang w:eastAsia="ro-RO"/>
          </w:rPr>
          <w:t>CHESTIONAR</w:t>
        </w:r>
        <w:r w:rsidR="002B7E51" w:rsidRPr="002B7E51">
          <w:rPr>
            <w:rFonts w:ascii="Calibri" w:eastAsia="Times New Roman" w:hAnsi="Calibri" w:cs="Calibri"/>
            <w:b/>
            <w:bCs/>
            <w:sz w:val="26"/>
            <w:szCs w:val="26"/>
            <w:lang w:eastAsia="ro-RO"/>
          </w:rPr>
          <w:br/>
          <w:t>pentru operatorii economici care își desfășoară activitatea pe un sit potențial contaminat</w:t>
        </w:r>
      </w:hyperlink>
    </w:p>
    <w:p w:rsidR="002B7E51" w:rsidRPr="002B7E51" w:rsidRDefault="002B7E51" w:rsidP="002B7E51">
      <w:pPr>
        <w:shd w:val="clear" w:color="auto" w:fill="FFFFFF"/>
        <w:spacing w:after="150" w:line="240" w:lineRule="auto"/>
        <w:jc w:val="center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noProof/>
          <w:sz w:val="26"/>
          <w:szCs w:val="26"/>
          <w:lang w:eastAsia="ro-RO"/>
        </w:rPr>
        <mc:AlternateContent>
          <mc:Choice Requires="wps">
            <w:drawing>
              <wp:inline distT="0" distB="0" distL="0" distR="0" wp14:anchorId="698B2AEA" wp14:editId="1AFA3790">
                <wp:extent cx="304800" cy="304800"/>
                <wp:effectExtent l="0" t="0" r="0" b="0"/>
                <wp:docPr id="5" name="Rectangle 5" descr="https://imagini.lege5.ro:444/Ajax/GetBannersImages?name=6">
                  <a:hlinkClick xmlns:a="http://schemas.openxmlformats.org/drawingml/2006/main" r:id="rId6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1482C31" id="Rectangle 5" o:spid="_x0000_s1026" alt="https://imagini.lege5.ro:444/Ajax/GetBannersImages?name=6" href="https://lege5.ro/buy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/>
          <w:bCs/>
          <w:sz w:val="26"/>
          <w:szCs w:val="26"/>
          <w:lang w:eastAsia="ro-RO"/>
        </w:rPr>
        <w:t>A.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Informații despre elaboratorul chestionarului privind situl potențial contaminat</w:t>
      </w:r>
    </w:p>
    <w:tbl>
      <w:tblPr>
        <w:tblW w:w="997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5917"/>
        <w:gridCol w:w="4044"/>
      </w:tblGrid>
      <w:tr w:rsidR="002B7E51" w:rsidRPr="002B7E51" w:rsidTr="002B7E51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</w:tr>
      <w:tr w:rsidR="002B7E51" w:rsidRPr="002B7E51" w:rsidTr="002B7E51">
        <w:trPr>
          <w:trHeight w:val="246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6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Informații despre elaboratorul chestionarului privind situl potențial contaminat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1) Data elaborării: . . . . . . . . . .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2) Reprezentând pe: . . . . . . . . . .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3) Numele elaboratorului: . . . . . . . . . .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4) Organizație/Societate: . . . . . . . . . .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5) Cod poștal . . . . . . . . . .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6) Oraș: . . . . . . . . . .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7) Telefon: . . . . . . . . . .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8) E-mail: . . . . . . . . . .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 xml:space="preserve">9) Denumirea Agenției pentru Protecția Mediului </w:t>
            </w:r>
            <w:r w:rsidR="00437FDF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Satu Mare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.</w:t>
            </w:r>
          </w:p>
          <w:p w:rsidR="002B7E51" w:rsidRPr="002B7E51" w:rsidRDefault="002B7E51" w:rsidP="002B7E51">
            <w:pPr>
              <w:pStyle w:val="Listparagraf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46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A se completa de către Agenția pentru Protecția Mediului: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Număr de identificare a sitului: . . . . . . . . . .</w:t>
            </w:r>
          </w:p>
        </w:tc>
      </w:tr>
    </w:tbl>
    <w:p w:rsid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b/>
          <w:bCs/>
          <w:sz w:val="26"/>
          <w:szCs w:val="26"/>
          <w:lang w:eastAsia="ro-RO"/>
        </w:rPr>
      </w:pP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/>
          <w:bCs/>
          <w:sz w:val="26"/>
          <w:szCs w:val="26"/>
          <w:lang w:eastAsia="ro-RO"/>
        </w:rPr>
        <w:t>B.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Informații generale despre situl potențial contaminat</w:t>
      </w:r>
    </w:p>
    <w:tbl>
      <w:tblPr>
        <w:tblW w:w="1009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5931"/>
        <w:gridCol w:w="4150"/>
      </w:tblGrid>
      <w:tr w:rsidR="002B7E51" w:rsidRPr="002B7E51" w:rsidTr="002B7E51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</w:tr>
      <w:tr w:rsidR="002B7E51" w:rsidRPr="002B7E51" w:rsidTr="002B7E51">
        <w:trPr>
          <w:trHeight w:val="183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6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FA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B. Informații generale despre situl potențial contaminat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 xml:space="preserve">10) Denumirea sitului: </w:t>
            </w:r>
            <w:proofErr w:type="spellStart"/>
            <w:r w:rsidR="00650FA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Agroferm</w:t>
            </w:r>
            <w:proofErr w:type="spellEnd"/>
            <w:r w:rsidR="00650FA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 xml:space="preserve"> srl,  ferma Supur 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 xml:space="preserve">11) </w:t>
            </w:r>
            <w:proofErr w:type="spellStart"/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Adresa:</w:t>
            </w:r>
            <w:r w:rsidR="00650FA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Supuru</w:t>
            </w:r>
            <w:proofErr w:type="spellEnd"/>
            <w:r w:rsidR="00650FA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 xml:space="preserve"> de jos </w:t>
            </w:r>
            <w:proofErr w:type="spellStart"/>
            <w:r w:rsidR="00650FA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Fn</w:t>
            </w:r>
            <w:proofErr w:type="spellEnd"/>
            <w:r w:rsidR="00650FA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 xml:space="preserve"> 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12) Cod poștal: . . . . . . . . . .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 xml:space="preserve">13) Oraș: </w:t>
            </w:r>
            <w:r w:rsidR="00650FA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 xml:space="preserve">Supuru de Jos 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 xml:space="preserve">14) Număr cadastral/topografic și nr. de carte funciară: </w:t>
            </w:r>
            <w:r w:rsidR="00650FA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CF 100186</w:t>
            </w:r>
          </w:p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15) Județ: . . . . . . . . . .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16) Localitatea: . . . . . . . . . .</w:t>
            </w:r>
          </w:p>
        </w:tc>
        <w:tc>
          <w:tcPr>
            <w:tcW w:w="46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 xml:space="preserve">17) Suprafața determinată a sitului: </w:t>
            </w:r>
            <w:r w:rsidR="00650FA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 xml:space="preserve">2,9 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hectare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18) Statutul sitului: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 xml:space="preserve">□ </w:t>
            </w:r>
            <w:r w:rsidR="00650FA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 xml:space="preserve">x 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Funcțional □ Nefuncțional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19) Coordonatele sitului în Sistemul Național de Proiecție Stereografică 1970: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 xml:space="preserve">a) coordonata X: . </w:t>
            </w:r>
            <w:r w:rsidR="00650FA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330104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. . . . . . . . .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b) coordonata Y: .</w:t>
            </w:r>
            <w:r w:rsidR="00650FA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664271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 xml:space="preserve"> . . . . . . . . .</w:t>
            </w:r>
          </w:p>
        </w:tc>
      </w:tr>
    </w:tbl>
    <w:p w:rsid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b/>
          <w:bCs/>
          <w:sz w:val="26"/>
          <w:szCs w:val="26"/>
          <w:lang w:eastAsia="ro-RO"/>
        </w:rPr>
      </w:pP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/>
          <w:bCs/>
          <w:sz w:val="26"/>
          <w:szCs w:val="26"/>
          <w:lang w:eastAsia="ro-RO"/>
        </w:rPr>
        <w:t>C.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Operator economic - informații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Cs/>
          <w:sz w:val="26"/>
          <w:szCs w:val="26"/>
          <w:lang w:eastAsia="ro-RO"/>
        </w:rPr>
        <w:t>20)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Indicați actualii și foștii operatori:</w:t>
      </w:r>
    </w:p>
    <w:tbl>
      <w:tblPr>
        <w:tblW w:w="1002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419"/>
        <w:gridCol w:w="1351"/>
        <w:gridCol w:w="1735"/>
        <w:gridCol w:w="1241"/>
        <w:gridCol w:w="1033"/>
        <w:gridCol w:w="1184"/>
        <w:gridCol w:w="1409"/>
        <w:gridCol w:w="1634"/>
      </w:tblGrid>
      <w:tr w:rsidR="002B7E51" w:rsidRPr="002B7E51" w:rsidTr="002B7E51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</w:tr>
      <w:tr w:rsidR="002B7E51" w:rsidRPr="002B7E51" w:rsidTr="002B7E51">
        <w:trPr>
          <w:trHeight w:val="76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Nr. crt.</w:t>
            </w:r>
          </w:p>
        </w:tc>
        <w:tc>
          <w:tcPr>
            <w:tcW w:w="154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a) Tip de operator economic*</w:t>
            </w:r>
          </w:p>
        </w:tc>
        <w:tc>
          <w:tcPr>
            <w:tcW w:w="19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b) Numele operatorului economic</w:t>
            </w:r>
          </w:p>
        </w:tc>
        <w:tc>
          <w:tcPr>
            <w:tcW w:w="9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c) Adresa</w:t>
            </w:r>
          </w:p>
        </w:tc>
        <w:tc>
          <w:tcPr>
            <w:tcW w:w="12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d) Cod poștal</w:t>
            </w:r>
          </w:p>
        </w:tc>
        <w:tc>
          <w:tcPr>
            <w:tcW w:w="13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e) Comuna/ Oraș</w:t>
            </w:r>
          </w:p>
        </w:tc>
        <w:tc>
          <w:tcPr>
            <w:tcW w:w="16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f) Operator economic din anul</w:t>
            </w:r>
          </w:p>
        </w:tc>
        <w:tc>
          <w:tcPr>
            <w:tcW w:w="201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g) Operator economic până în anul</w:t>
            </w:r>
          </w:p>
        </w:tc>
      </w:tr>
      <w:tr w:rsidR="002B7E51" w:rsidRPr="002B7E51" w:rsidTr="002B7E51">
        <w:trPr>
          <w:trHeight w:val="34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1.</w:t>
            </w:r>
          </w:p>
        </w:tc>
        <w:tc>
          <w:tcPr>
            <w:tcW w:w="154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650FA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2</w:t>
            </w:r>
          </w:p>
        </w:tc>
        <w:tc>
          <w:tcPr>
            <w:tcW w:w="19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650FA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 xml:space="preserve">AGROFERM SRL </w:t>
            </w:r>
          </w:p>
        </w:tc>
        <w:tc>
          <w:tcPr>
            <w:tcW w:w="9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650FA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MEDIESU AURIT PRIMAVERII NR 2</w:t>
            </w:r>
          </w:p>
        </w:tc>
        <w:tc>
          <w:tcPr>
            <w:tcW w:w="12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3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650FA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MEDIES</w:t>
            </w:r>
          </w:p>
        </w:tc>
        <w:tc>
          <w:tcPr>
            <w:tcW w:w="16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650FA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2019</w:t>
            </w:r>
          </w:p>
        </w:tc>
        <w:tc>
          <w:tcPr>
            <w:tcW w:w="201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650FA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-</w:t>
            </w:r>
          </w:p>
        </w:tc>
      </w:tr>
      <w:tr w:rsidR="002B7E51" w:rsidRPr="002B7E51" w:rsidTr="002B7E51">
        <w:trPr>
          <w:trHeight w:val="34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2.</w:t>
            </w:r>
          </w:p>
        </w:tc>
        <w:tc>
          <w:tcPr>
            <w:tcW w:w="154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650FA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 xml:space="preserve">2 </w:t>
            </w:r>
          </w:p>
        </w:tc>
        <w:tc>
          <w:tcPr>
            <w:tcW w:w="19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650FA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 xml:space="preserve">ROSSMOND SRL </w:t>
            </w:r>
          </w:p>
        </w:tc>
        <w:tc>
          <w:tcPr>
            <w:tcW w:w="9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650FA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 xml:space="preserve">BOTIZULUI </w:t>
            </w:r>
            <w:r w:rsidR="00434D0D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40 BLOC 7AP 21</w:t>
            </w:r>
          </w:p>
        </w:tc>
        <w:tc>
          <w:tcPr>
            <w:tcW w:w="12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3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434D0D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 xml:space="preserve">SATU MARE </w:t>
            </w:r>
          </w:p>
        </w:tc>
        <w:tc>
          <w:tcPr>
            <w:tcW w:w="16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434D0D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2015</w:t>
            </w:r>
          </w:p>
        </w:tc>
        <w:tc>
          <w:tcPr>
            <w:tcW w:w="201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434D0D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2018</w:t>
            </w:r>
          </w:p>
        </w:tc>
      </w:tr>
      <w:tr w:rsidR="002B7E51" w:rsidRPr="002B7E51" w:rsidTr="002B7E51">
        <w:trPr>
          <w:trHeight w:val="36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3.</w:t>
            </w:r>
          </w:p>
        </w:tc>
        <w:tc>
          <w:tcPr>
            <w:tcW w:w="154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9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9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2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3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6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201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</w:tbl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lang w:eastAsia="ro-RO"/>
        </w:rPr>
      </w:pPr>
      <w:r w:rsidRPr="002B7E51">
        <w:rPr>
          <w:rFonts w:ascii="Calibri" w:eastAsia="Times New Roman" w:hAnsi="Calibri" w:cs="Calibri"/>
          <w:b/>
          <w:bCs/>
          <w:lang w:eastAsia="ro-RO"/>
        </w:rPr>
        <w:t>*</w:t>
      </w:r>
      <w:r w:rsidRPr="002B7E51">
        <w:rPr>
          <w:rFonts w:ascii="Calibri" w:eastAsia="Times New Roman" w:hAnsi="Calibri" w:cs="Calibri"/>
          <w:lang w:eastAsia="ro-RO"/>
        </w:rPr>
        <w:t> 1. Statul/Primăria 2. Persoană juridică 3. Persoană fizică 4. Coproprietate 5. Orfan.</w:t>
      </w:r>
    </w:p>
    <w:p w:rsid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b/>
          <w:bCs/>
          <w:sz w:val="26"/>
          <w:szCs w:val="26"/>
          <w:lang w:eastAsia="ro-RO"/>
        </w:rPr>
      </w:pPr>
    </w:p>
    <w:p w:rsid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b/>
          <w:bCs/>
          <w:sz w:val="26"/>
          <w:szCs w:val="26"/>
          <w:lang w:eastAsia="ro-RO"/>
        </w:rPr>
      </w:pPr>
    </w:p>
    <w:p w:rsid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b/>
          <w:bCs/>
          <w:sz w:val="26"/>
          <w:szCs w:val="26"/>
          <w:lang w:eastAsia="ro-RO"/>
        </w:rPr>
      </w:pPr>
    </w:p>
    <w:p w:rsid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b/>
          <w:bCs/>
          <w:sz w:val="26"/>
          <w:szCs w:val="26"/>
          <w:lang w:eastAsia="ro-RO"/>
        </w:rPr>
      </w:pP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/>
          <w:bCs/>
          <w:sz w:val="26"/>
          <w:szCs w:val="26"/>
          <w:lang w:eastAsia="ro-RO"/>
        </w:rPr>
        <w:t>D.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Acte de reglementare (avize, acorduri, autorizații)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Cs/>
          <w:sz w:val="26"/>
          <w:szCs w:val="26"/>
          <w:lang w:eastAsia="ro-RO"/>
        </w:rPr>
        <w:t>21)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Indicați toate actele de mediu:</w:t>
      </w:r>
    </w:p>
    <w:tbl>
      <w:tblPr>
        <w:tblW w:w="907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"/>
        <w:gridCol w:w="550"/>
        <w:gridCol w:w="3653"/>
        <w:gridCol w:w="2388"/>
        <w:gridCol w:w="2469"/>
      </w:tblGrid>
      <w:tr w:rsidR="002B7E51" w:rsidRPr="002B7E51" w:rsidTr="002B7E51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</w:tr>
      <w:tr w:rsidR="002B7E51" w:rsidRPr="002B7E51" w:rsidTr="002B7E51">
        <w:trPr>
          <w:trHeight w:val="55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4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Nr. crt.</w:t>
            </w:r>
          </w:p>
        </w:tc>
        <w:tc>
          <w:tcPr>
            <w:tcW w:w="463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a) Actul emis</w:t>
            </w:r>
          </w:p>
        </w:tc>
        <w:tc>
          <w:tcPr>
            <w:tcW w:w="301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b) Anul emiterii</w:t>
            </w:r>
          </w:p>
        </w:tc>
        <w:tc>
          <w:tcPr>
            <w:tcW w:w="301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c) Numărul de înregistrare</w:t>
            </w:r>
          </w:p>
        </w:tc>
      </w:tr>
      <w:tr w:rsidR="002B7E51" w:rsidRPr="002B7E51" w:rsidTr="002B7E51">
        <w:trPr>
          <w:trHeight w:val="34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4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1.</w:t>
            </w:r>
          </w:p>
        </w:tc>
        <w:tc>
          <w:tcPr>
            <w:tcW w:w="463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□ Acord de mediu</w:t>
            </w:r>
          </w:p>
        </w:tc>
        <w:tc>
          <w:tcPr>
            <w:tcW w:w="301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301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  <w:tr w:rsidR="002B7E51" w:rsidRPr="002B7E51" w:rsidTr="002B7E51">
        <w:trPr>
          <w:trHeight w:val="34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4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2.</w:t>
            </w:r>
          </w:p>
        </w:tc>
        <w:tc>
          <w:tcPr>
            <w:tcW w:w="463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□ Autorizație de mediu</w:t>
            </w:r>
          </w:p>
        </w:tc>
        <w:tc>
          <w:tcPr>
            <w:tcW w:w="301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301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  <w:tr w:rsidR="002B7E51" w:rsidRPr="002B7E51" w:rsidTr="002B7E51">
        <w:trPr>
          <w:trHeight w:val="34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4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3.</w:t>
            </w:r>
          </w:p>
        </w:tc>
        <w:tc>
          <w:tcPr>
            <w:tcW w:w="463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434D0D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X</w:t>
            </w:r>
            <w:r w:rsidR="002B7E51"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 xml:space="preserve"> Autorizație integrată de mediu</w:t>
            </w:r>
          </w:p>
        </w:tc>
        <w:tc>
          <w:tcPr>
            <w:tcW w:w="301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434D0D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 xml:space="preserve">2015 </w:t>
            </w:r>
          </w:p>
        </w:tc>
        <w:tc>
          <w:tcPr>
            <w:tcW w:w="301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434D0D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SM 6</w:t>
            </w:r>
          </w:p>
        </w:tc>
      </w:tr>
      <w:tr w:rsidR="002B7E51" w:rsidRPr="002B7E51" w:rsidTr="002B7E51">
        <w:trPr>
          <w:trHeight w:val="36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64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4.</w:t>
            </w:r>
          </w:p>
        </w:tc>
        <w:tc>
          <w:tcPr>
            <w:tcW w:w="463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□ Aviz de mediu</w:t>
            </w:r>
          </w:p>
        </w:tc>
        <w:tc>
          <w:tcPr>
            <w:tcW w:w="301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301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</w:tbl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/>
          <w:bCs/>
          <w:sz w:val="26"/>
          <w:szCs w:val="26"/>
          <w:lang w:eastAsia="ro-RO"/>
        </w:rPr>
        <w:t>E.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Activități la sit</w:t>
      </w:r>
    </w:p>
    <w:tbl>
      <w:tblPr>
        <w:tblW w:w="907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4524"/>
        <w:gridCol w:w="4537"/>
      </w:tblGrid>
      <w:tr w:rsidR="002B7E51" w:rsidRPr="002B7E51" w:rsidTr="002B7E51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</w:tr>
      <w:tr w:rsidR="002B7E51" w:rsidRPr="002B7E51" w:rsidTr="002B7E51">
        <w:trPr>
          <w:trHeight w:val="55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56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22) Tipul de activități prezente și trecute desfășurate la sit ACTIVITĂȚI PRINCIPALE*</w:t>
            </w:r>
          </w:p>
        </w:tc>
        <w:tc>
          <w:tcPr>
            <w:tcW w:w="56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23) Tipul de activități prezente și trecute desfășurate la sit ACTIVITĂȚI SECUNDARE*</w:t>
            </w:r>
          </w:p>
        </w:tc>
      </w:tr>
      <w:tr w:rsidR="002B7E51" w:rsidRPr="002B7E51" w:rsidTr="002B7E51">
        <w:trPr>
          <w:trHeight w:val="34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56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1.</w:t>
            </w:r>
            <w:r w:rsidR="00434D0D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 xml:space="preserve"> 0147</w:t>
            </w:r>
          </w:p>
        </w:tc>
        <w:tc>
          <w:tcPr>
            <w:tcW w:w="56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1.</w:t>
            </w:r>
          </w:p>
        </w:tc>
      </w:tr>
      <w:tr w:rsidR="002B7E51" w:rsidRPr="002B7E51" w:rsidTr="002B7E51">
        <w:trPr>
          <w:trHeight w:val="34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56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2.</w:t>
            </w:r>
          </w:p>
        </w:tc>
        <w:tc>
          <w:tcPr>
            <w:tcW w:w="56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2.</w:t>
            </w:r>
          </w:p>
        </w:tc>
      </w:tr>
      <w:tr w:rsidR="002B7E51" w:rsidRPr="002B7E51" w:rsidTr="002B7E51">
        <w:trPr>
          <w:trHeight w:val="34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56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3.</w:t>
            </w:r>
          </w:p>
        </w:tc>
        <w:tc>
          <w:tcPr>
            <w:tcW w:w="56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3.</w:t>
            </w:r>
          </w:p>
        </w:tc>
      </w:tr>
      <w:tr w:rsidR="002B7E51" w:rsidRPr="002B7E51" w:rsidTr="002B7E51">
        <w:trPr>
          <w:trHeight w:val="34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56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4.</w:t>
            </w:r>
          </w:p>
        </w:tc>
        <w:tc>
          <w:tcPr>
            <w:tcW w:w="56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4.</w:t>
            </w:r>
          </w:p>
        </w:tc>
      </w:tr>
      <w:tr w:rsidR="002B7E51" w:rsidRPr="002B7E51" w:rsidTr="002B7E51">
        <w:trPr>
          <w:trHeight w:val="36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56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5.</w:t>
            </w:r>
          </w:p>
        </w:tc>
        <w:tc>
          <w:tcPr>
            <w:tcW w:w="56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5.</w:t>
            </w:r>
          </w:p>
        </w:tc>
      </w:tr>
    </w:tbl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lang w:eastAsia="ro-RO"/>
        </w:rPr>
      </w:pPr>
      <w:r w:rsidRPr="002B7E51">
        <w:rPr>
          <w:rFonts w:ascii="Calibri" w:eastAsia="Times New Roman" w:hAnsi="Calibri" w:cs="Calibri"/>
          <w:b/>
          <w:bCs/>
          <w:lang w:eastAsia="ro-RO"/>
        </w:rPr>
        <w:t>*</w:t>
      </w:r>
      <w:r w:rsidRPr="002B7E51">
        <w:rPr>
          <w:rFonts w:ascii="Calibri" w:eastAsia="Times New Roman" w:hAnsi="Calibri" w:cs="Calibri"/>
          <w:lang w:eastAsia="ro-RO"/>
        </w:rPr>
        <w:t> A se alege din lista codurilor CAEN.</w:t>
      </w:r>
    </w:p>
    <w:tbl>
      <w:tblPr>
        <w:tblW w:w="997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749"/>
        <w:gridCol w:w="707"/>
        <w:gridCol w:w="2835"/>
        <w:gridCol w:w="2835"/>
        <w:gridCol w:w="2835"/>
      </w:tblGrid>
      <w:tr w:rsidR="002B7E51" w:rsidRPr="002B7E51" w:rsidTr="002B7E51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</w:tr>
      <w:tr w:rsidR="002B7E51" w:rsidRPr="002B7E51" w:rsidTr="002B7E51">
        <w:trPr>
          <w:trHeight w:val="76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24) Substanțe chimice folosite</w:t>
            </w:r>
          </w:p>
        </w:tc>
        <w:tc>
          <w:tcPr>
            <w:tcW w:w="283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25) Produse (secundare) folosite sau produse</w:t>
            </w:r>
          </w:p>
        </w:tc>
        <w:tc>
          <w:tcPr>
            <w:tcW w:w="283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26) Deșeuri produse la sit</w:t>
            </w:r>
          </w:p>
        </w:tc>
        <w:tc>
          <w:tcPr>
            <w:tcW w:w="283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27) Deșeuri depozitate/deversate (temporar ori permanent)</w:t>
            </w:r>
          </w:p>
        </w:tc>
      </w:tr>
      <w:tr w:rsidR="002B7E51" w:rsidRPr="002B7E51" w:rsidTr="002B7E51">
        <w:trPr>
          <w:trHeight w:val="267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□ Metale grele - compuși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Compuși anorganici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Produse petroliere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Alte hidrocarburi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Dizolvanți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Compuși halogenați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Pesticide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Dioxină și furani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Azbest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Fenoli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Ftalați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Altele</w:t>
            </w:r>
          </w:p>
        </w:tc>
        <w:tc>
          <w:tcPr>
            <w:tcW w:w="283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□ Metale grele - compuși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Compuși anorganici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Produse petroliere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Alte hidrocarburi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Dizolvanți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Compuși halogenați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Pesticide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Dioxină și furani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Azbest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Fenoli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Ftalați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Altele</w:t>
            </w:r>
          </w:p>
        </w:tc>
        <w:tc>
          <w:tcPr>
            <w:tcW w:w="283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□ Metale grele - compuși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Compuși anorganici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Produse petroliere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Alte hidrocarburi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Dizolvanți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Compuși halogenați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Pesticide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Dioxină și furani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Azbest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Fenoli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Ftalați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Altele</w:t>
            </w:r>
          </w:p>
        </w:tc>
        <w:tc>
          <w:tcPr>
            <w:tcW w:w="283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□ la sit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în afara sitului</w:t>
            </w:r>
          </w:p>
        </w:tc>
      </w:tr>
      <w:tr w:rsidR="002B7E51" w:rsidRPr="002B7E51" w:rsidTr="002B7E51">
        <w:trPr>
          <w:gridAfter w:val="1"/>
          <w:wAfter w:w="150" w:type="dxa"/>
          <w:trHeight w:val="15"/>
          <w:jc w:val="center"/>
        </w:trPr>
        <w:tc>
          <w:tcPr>
            <w:tcW w:w="0" w:type="auto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</w:tr>
      <w:tr w:rsidR="002B7E51" w:rsidRPr="002B7E51" w:rsidTr="002B7E51">
        <w:trPr>
          <w:gridAfter w:val="1"/>
          <w:wAfter w:w="150" w:type="dxa"/>
          <w:trHeight w:val="570"/>
          <w:jc w:val="center"/>
        </w:trPr>
        <w:tc>
          <w:tcPr>
            <w:tcW w:w="0" w:type="auto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Default="002B7E51" w:rsidP="002B7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28) Activități desfășurate sau în curs de desfășurare la situl potențial contaminat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Detaliați, dacă este cazul</w:t>
            </w:r>
          </w:p>
          <w:p w:rsidR="002B7E51" w:rsidRDefault="002B7E51" w:rsidP="002B7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  <w:p w:rsidR="002B7E51" w:rsidRPr="002B7E51" w:rsidRDefault="002B7E51" w:rsidP="002B7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</w:tbl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Cs/>
          <w:sz w:val="26"/>
          <w:szCs w:val="26"/>
          <w:lang w:eastAsia="ro-RO"/>
        </w:rPr>
        <w:t>29)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Accidente ecologice, deversări accidentale, poluări accidentale?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Da □</w:t>
      </w:r>
      <w:r w:rsidR="00434D0D">
        <w:rPr>
          <w:rFonts w:ascii="Calibri" w:eastAsia="Times New Roman" w:hAnsi="Calibri" w:cs="Calibri"/>
          <w:sz w:val="26"/>
          <w:szCs w:val="26"/>
          <w:lang w:eastAsia="ro-RO"/>
        </w:rPr>
        <w:t xml:space="preserve">X 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Nu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/>
          <w:bCs/>
          <w:sz w:val="26"/>
          <w:szCs w:val="26"/>
          <w:lang w:eastAsia="ro-RO"/>
        </w:rPr>
        <w:lastRenderedPageBreak/>
        <w:t>a)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Dacă da, detaliați: . . . . . . . . . .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/>
          <w:bCs/>
          <w:sz w:val="26"/>
          <w:szCs w:val="26"/>
          <w:lang w:eastAsia="ro-RO"/>
        </w:rPr>
        <w:t>b)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Data aproximativă: . . . . . . . . . .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/>
          <w:bCs/>
          <w:sz w:val="26"/>
          <w:szCs w:val="26"/>
          <w:lang w:eastAsia="ro-RO"/>
        </w:rPr>
        <w:t>c)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Măsuri de intervenție? □ Da □Nu</w:t>
      </w:r>
    </w:p>
    <w:p w:rsid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/>
          <w:bCs/>
          <w:sz w:val="26"/>
          <w:szCs w:val="26"/>
          <w:lang w:eastAsia="ro-RO"/>
        </w:rPr>
        <w:t>d)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Dacă da, ce măsuri?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/>
          <w:bCs/>
          <w:sz w:val="26"/>
          <w:szCs w:val="26"/>
          <w:lang w:eastAsia="ro-RO"/>
        </w:rPr>
        <w:t>F.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Caracteristicile sitului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Cs/>
          <w:sz w:val="26"/>
          <w:szCs w:val="26"/>
          <w:lang w:eastAsia="ro-RO"/>
        </w:rPr>
        <w:t>30)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Adâncimea la care se găsește pânza freatică?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0-5 m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5-10 m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10-20 m</w:t>
      </w:r>
    </w:p>
    <w:p w:rsidR="002B7E51" w:rsidRPr="002B7E51" w:rsidRDefault="00434D0D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>
        <w:rPr>
          <w:rFonts w:ascii="Calibri" w:eastAsia="Times New Roman" w:hAnsi="Calibri" w:cs="Calibri"/>
          <w:sz w:val="26"/>
          <w:szCs w:val="26"/>
          <w:lang w:eastAsia="ro-RO"/>
        </w:rPr>
        <w:t>X</w:t>
      </w:r>
      <w:r w:rsidR="002B7E51" w:rsidRPr="002B7E51">
        <w:rPr>
          <w:rFonts w:ascii="Calibri" w:eastAsia="Times New Roman" w:hAnsi="Calibri" w:cs="Calibri"/>
          <w:sz w:val="26"/>
          <w:szCs w:val="26"/>
          <w:lang w:eastAsia="ro-RO"/>
        </w:rPr>
        <w:t xml:space="preserve"> &gt;20 m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Cs/>
          <w:sz w:val="26"/>
          <w:szCs w:val="26"/>
          <w:lang w:eastAsia="ro-RO"/>
        </w:rPr>
        <w:t>31)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Caracterizarea hidrogeologică a locației sitului**: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/>
          <w:bCs/>
          <w:sz w:val="26"/>
          <w:szCs w:val="26"/>
          <w:lang w:eastAsia="ro-RO"/>
        </w:rPr>
        <w:t>**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În cazul suprapunerii bazinului peste roci solubile (calcare, dolomit, gips, cretă, sare etc.), limitele bazinului hidrografic (drenajul de suprafață) nu se suprapun întotdeauna cu limitele bazinului hidrogeologic (drenajul subteran).</w:t>
      </w:r>
    </w:p>
    <w:p w:rsidR="002B7E51" w:rsidRPr="002B7E51" w:rsidRDefault="00434D0D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>
        <w:rPr>
          <w:rFonts w:ascii="Calibri" w:eastAsia="Times New Roman" w:hAnsi="Calibri" w:cs="Calibri"/>
          <w:sz w:val="26"/>
          <w:szCs w:val="26"/>
          <w:lang w:eastAsia="ro-RO"/>
        </w:rPr>
        <w:t xml:space="preserve">X </w:t>
      </w:r>
      <w:r w:rsidR="002B7E51" w:rsidRPr="002B7E51">
        <w:rPr>
          <w:rFonts w:ascii="Calibri" w:eastAsia="Times New Roman" w:hAnsi="Calibri" w:cs="Calibri"/>
          <w:sz w:val="26"/>
          <w:szCs w:val="26"/>
          <w:lang w:eastAsia="ro-RO"/>
        </w:rPr>
        <w:t xml:space="preserve"> Bazin hidrografic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Corp de apă subteran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Cs/>
          <w:sz w:val="26"/>
          <w:szCs w:val="26"/>
          <w:lang w:eastAsia="ro-RO"/>
        </w:rPr>
        <w:t>32)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Tip de sol predominant la suprafață (0-10 metri adâncime):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Pietriș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Nisip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</w:t>
      </w:r>
      <w:r w:rsidR="00434D0D">
        <w:rPr>
          <w:rFonts w:ascii="Calibri" w:eastAsia="Times New Roman" w:hAnsi="Calibri" w:cs="Calibri"/>
          <w:sz w:val="26"/>
          <w:szCs w:val="26"/>
          <w:lang w:eastAsia="ro-RO"/>
        </w:rPr>
        <w:t xml:space="preserve">X 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 xml:space="preserve"> Argilă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Rocă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Cs/>
          <w:sz w:val="26"/>
          <w:szCs w:val="26"/>
          <w:lang w:eastAsia="ro-RO"/>
        </w:rPr>
        <w:t>33)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Folosința pânzei freatice (pe o rază de 2.000 metri):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Industrie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Apa menajeră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Agricultură</w:t>
      </w:r>
    </w:p>
    <w:p w:rsidR="002B7E51" w:rsidRPr="002B7E51" w:rsidRDefault="00434D0D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>
        <w:rPr>
          <w:rFonts w:ascii="Calibri" w:eastAsia="Times New Roman" w:hAnsi="Calibri" w:cs="Calibri"/>
          <w:sz w:val="26"/>
          <w:szCs w:val="26"/>
          <w:lang w:eastAsia="ro-RO"/>
        </w:rPr>
        <w:t>X</w:t>
      </w:r>
      <w:r w:rsidR="002B7E51" w:rsidRPr="002B7E51">
        <w:rPr>
          <w:rFonts w:ascii="Calibri" w:eastAsia="Times New Roman" w:hAnsi="Calibri" w:cs="Calibri"/>
          <w:sz w:val="26"/>
          <w:szCs w:val="26"/>
          <w:lang w:eastAsia="ro-RO"/>
        </w:rPr>
        <w:t xml:space="preserve"> Creșterea animalelor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Niciuna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/>
          <w:bCs/>
          <w:sz w:val="26"/>
          <w:szCs w:val="26"/>
          <w:lang w:eastAsia="ro-RO"/>
        </w:rPr>
        <w:t>34)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Distanța până la cel mai apropiat punct de extracție (foraj, pompă și/sau fântână):</w:t>
      </w:r>
    </w:p>
    <w:p w:rsidR="002B7E51" w:rsidRPr="002B7E51" w:rsidRDefault="00434D0D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>
        <w:rPr>
          <w:rFonts w:ascii="Calibri" w:eastAsia="Times New Roman" w:hAnsi="Calibri" w:cs="Calibri"/>
          <w:sz w:val="26"/>
          <w:szCs w:val="26"/>
          <w:lang w:eastAsia="ro-RO"/>
        </w:rPr>
        <w:t>X</w:t>
      </w:r>
      <w:r w:rsidR="002B7E51" w:rsidRPr="002B7E51">
        <w:rPr>
          <w:rFonts w:ascii="Calibri" w:eastAsia="Times New Roman" w:hAnsi="Calibri" w:cs="Calibri"/>
          <w:sz w:val="26"/>
          <w:szCs w:val="26"/>
          <w:lang w:eastAsia="ro-RO"/>
        </w:rPr>
        <w:t xml:space="preserve"> la sit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lastRenderedPageBreak/>
        <w:t>□ 0-1 km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1-2 km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2-3 km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&gt;3 km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Cs/>
          <w:sz w:val="26"/>
          <w:szCs w:val="26"/>
          <w:lang w:eastAsia="ro-RO"/>
        </w:rPr>
        <w:t>35)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Tipuri de ape de suprafață pe o rază de 500 metri în afara sitului: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Mare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Lac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Baltă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Canal (sector artificial de curs de apă)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Râu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Izvor/pârâu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Cs/>
          <w:sz w:val="26"/>
          <w:szCs w:val="26"/>
          <w:lang w:eastAsia="ro-RO"/>
        </w:rPr>
        <w:t>36)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Folosința apei de suprafață (4.000 metri aval):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Industrie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Apa potabilă</w:t>
      </w:r>
    </w:p>
    <w:p w:rsidR="002B7E51" w:rsidRPr="002B7E51" w:rsidRDefault="00434D0D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>
        <w:rPr>
          <w:rFonts w:ascii="Calibri" w:eastAsia="Times New Roman" w:hAnsi="Calibri" w:cs="Calibri"/>
          <w:sz w:val="26"/>
          <w:szCs w:val="26"/>
          <w:lang w:eastAsia="ro-RO"/>
        </w:rPr>
        <w:t>X</w:t>
      </w:r>
      <w:r w:rsidR="002B7E51" w:rsidRPr="002B7E51">
        <w:rPr>
          <w:rFonts w:ascii="Calibri" w:eastAsia="Times New Roman" w:hAnsi="Calibri" w:cs="Calibri"/>
          <w:sz w:val="26"/>
          <w:szCs w:val="26"/>
          <w:lang w:eastAsia="ro-RO"/>
        </w:rPr>
        <w:t xml:space="preserve"> Agricultură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Creșterea animalelor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Recreație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Piscicultură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Niciuna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Cs/>
          <w:sz w:val="26"/>
          <w:szCs w:val="26"/>
          <w:lang w:eastAsia="ro-RO"/>
        </w:rPr>
        <w:t>37)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Indicați de câte ori a fost inundată zona în ultimii 20 de ani:</w:t>
      </w:r>
    </w:p>
    <w:p w:rsidR="002B7E51" w:rsidRPr="002B7E51" w:rsidRDefault="00434D0D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>
        <w:rPr>
          <w:rFonts w:ascii="Calibri" w:eastAsia="Times New Roman" w:hAnsi="Calibri" w:cs="Calibri"/>
          <w:sz w:val="26"/>
          <w:szCs w:val="26"/>
          <w:lang w:eastAsia="ro-RO"/>
        </w:rPr>
        <w:t>X</w:t>
      </w:r>
      <w:r w:rsidR="002B7E51" w:rsidRPr="002B7E51">
        <w:rPr>
          <w:rFonts w:ascii="Calibri" w:eastAsia="Times New Roman" w:hAnsi="Calibri" w:cs="Calibri"/>
          <w:sz w:val="26"/>
          <w:szCs w:val="26"/>
          <w:lang w:eastAsia="ro-RO"/>
        </w:rPr>
        <w:t xml:space="preserve"> 0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1-5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5-10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&gt;10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Cs/>
          <w:sz w:val="26"/>
          <w:szCs w:val="26"/>
          <w:lang w:eastAsia="ro-RO"/>
        </w:rPr>
        <w:t>38)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Utilizarea prezentă a terenului: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Rezidențială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Industrială</w:t>
      </w:r>
    </w:p>
    <w:p w:rsidR="002B7E51" w:rsidRPr="002B7E51" w:rsidRDefault="00434D0D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>
        <w:rPr>
          <w:rFonts w:ascii="Calibri" w:eastAsia="Times New Roman" w:hAnsi="Calibri" w:cs="Calibri"/>
          <w:sz w:val="26"/>
          <w:szCs w:val="26"/>
          <w:lang w:eastAsia="ro-RO"/>
        </w:rPr>
        <w:t>X</w:t>
      </w:r>
      <w:r w:rsidR="002B7E51" w:rsidRPr="002B7E51">
        <w:rPr>
          <w:rFonts w:ascii="Calibri" w:eastAsia="Times New Roman" w:hAnsi="Calibri" w:cs="Calibri"/>
          <w:sz w:val="26"/>
          <w:szCs w:val="26"/>
          <w:lang w:eastAsia="ro-RO"/>
        </w:rPr>
        <w:t xml:space="preserve"> Agricolă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Comercială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Altă utilizare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Cs/>
          <w:sz w:val="26"/>
          <w:szCs w:val="26"/>
          <w:lang w:eastAsia="ro-RO"/>
        </w:rPr>
        <w:lastRenderedPageBreak/>
        <w:t>39)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Utilizarea terenului adiacent sitului potențial contaminat (pe o distanță de 1.000 metri în jurul terenului potențial contaminat, măsurată de la limitele de proprietate ale terenului în cauză și determinate de limitele cadastrale)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Rezidențială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Industrială</w:t>
      </w:r>
    </w:p>
    <w:p w:rsidR="002B7E51" w:rsidRPr="002B7E51" w:rsidRDefault="00434D0D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>
        <w:rPr>
          <w:rFonts w:ascii="Calibri" w:eastAsia="Times New Roman" w:hAnsi="Calibri" w:cs="Calibri"/>
          <w:sz w:val="26"/>
          <w:szCs w:val="26"/>
          <w:lang w:eastAsia="ro-RO"/>
        </w:rPr>
        <w:t>X</w:t>
      </w:r>
      <w:r w:rsidR="002B7E51" w:rsidRPr="002B7E51">
        <w:rPr>
          <w:rFonts w:ascii="Calibri" w:eastAsia="Times New Roman" w:hAnsi="Calibri" w:cs="Calibri"/>
          <w:sz w:val="26"/>
          <w:szCs w:val="26"/>
          <w:lang w:eastAsia="ro-RO"/>
        </w:rPr>
        <w:t xml:space="preserve"> Agricolă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Comercială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Altă utilizare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Cs/>
          <w:sz w:val="26"/>
          <w:szCs w:val="26"/>
          <w:lang w:eastAsia="ro-RO"/>
        </w:rPr>
        <w:t>40)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Distanța până la cel mai apropiat locuitor?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0-1 km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1-2 km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2-3 km</w:t>
      </w:r>
    </w:p>
    <w:p w:rsidR="002B7E51" w:rsidRPr="002B7E51" w:rsidRDefault="00434D0D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>
        <w:rPr>
          <w:rFonts w:ascii="Calibri" w:eastAsia="Times New Roman" w:hAnsi="Calibri" w:cs="Calibri"/>
          <w:sz w:val="26"/>
          <w:szCs w:val="26"/>
          <w:lang w:eastAsia="ro-RO"/>
        </w:rPr>
        <w:t>X</w:t>
      </w:r>
      <w:r w:rsidR="002B7E51" w:rsidRPr="002B7E51">
        <w:rPr>
          <w:rFonts w:ascii="Calibri" w:eastAsia="Times New Roman" w:hAnsi="Calibri" w:cs="Calibri"/>
          <w:sz w:val="26"/>
          <w:szCs w:val="26"/>
          <w:lang w:eastAsia="ro-RO"/>
        </w:rPr>
        <w:t xml:space="preserve"> &gt;3 km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Cs/>
          <w:sz w:val="26"/>
          <w:szCs w:val="26"/>
          <w:lang w:eastAsia="ro-RO"/>
        </w:rPr>
        <w:t>41)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Distanța până la cea mai apropiată zonă protejată?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0-1 km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1-2 km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□ 2-3 km</w:t>
      </w:r>
    </w:p>
    <w:p w:rsidR="002B7E51" w:rsidRPr="002B7E51" w:rsidRDefault="00434D0D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>
        <w:rPr>
          <w:rFonts w:ascii="Calibri" w:eastAsia="Times New Roman" w:hAnsi="Calibri" w:cs="Calibri"/>
          <w:sz w:val="26"/>
          <w:szCs w:val="26"/>
          <w:lang w:eastAsia="ro-RO"/>
        </w:rPr>
        <w:t>X</w:t>
      </w:r>
      <w:r w:rsidR="002B7E51" w:rsidRPr="002B7E51">
        <w:rPr>
          <w:rFonts w:ascii="Calibri" w:eastAsia="Times New Roman" w:hAnsi="Calibri" w:cs="Calibri"/>
          <w:sz w:val="26"/>
          <w:szCs w:val="26"/>
          <w:lang w:eastAsia="ro-RO"/>
        </w:rPr>
        <w:t xml:space="preserve"> &gt;3 km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Cs/>
          <w:sz w:val="26"/>
          <w:szCs w:val="26"/>
          <w:lang w:eastAsia="ro-RO"/>
        </w:rPr>
        <w:t>42)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 xml:space="preserve"> Emisii în aer posibile? □ Da </w:t>
      </w:r>
      <w:r w:rsidR="00434D0D">
        <w:rPr>
          <w:rFonts w:ascii="Calibri" w:eastAsia="Times New Roman" w:hAnsi="Calibri" w:cs="Calibri"/>
          <w:sz w:val="26"/>
          <w:szCs w:val="26"/>
          <w:lang w:eastAsia="ro-RO"/>
        </w:rPr>
        <w:t>X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 xml:space="preserve"> Nu</w:t>
      </w:r>
    </w:p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/>
          <w:bCs/>
          <w:sz w:val="26"/>
          <w:szCs w:val="26"/>
          <w:lang w:eastAsia="ro-RO"/>
        </w:rPr>
        <w:t>G.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Studii efectuate la situl potențial contaminat</w:t>
      </w:r>
    </w:p>
    <w:tbl>
      <w:tblPr>
        <w:tblW w:w="907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4316"/>
        <w:gridCol w:w="4745"/>
      </w:tblGrid>
      <w:tr w:rsidR="002B7E51" w:rsidRPr="002B7E51" w:rsidTr="002B7E51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</w:tr>
      <w:tr w:rsidR="002B7E51" w:rsidRPr="002B7E51" w:rsidTr="002B7E51">
        <w:trPr>
          <w:trHeight w:val="288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43) Indicați studiile efectuate la sit: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Niciun studiu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Investigare preliminară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Memoriu tehnic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Investigare detaliată și evaluarea riscului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Evaluarea impactului asupra mediului (EIA)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Evaluarea strategică de mediu (SEA)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</w:t>
            </w:r>
            <w:proofErr w:type="spellStart"/>
            <w:r w:rsidR="00434D0D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X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Bilanț</w:t>
            </w:r>
            <w:proofErr w:type="spellEnd"/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 xml:space="preserve"> de mediu (nivel 0)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Raport remediere și evaluarea de risc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Bilanț de mediu (nivel 1)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Evaluarea finalizării acțiunilor pentru remediere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Bilanț de mediu (nivel 2)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</w:r>
            <w:r w:rsidR="00434D0D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X</w:t>
            </w:r>
            <w:bookmarkStart w:id="0" w:name="_GoBack"/>
            <w:bookmarkEnd w:id="0"/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 xml:space="preserve"> Monitorizare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E51" w:rsidRPr="002B7E51" w:rsidRDefault="002B7E51" w:rsidP="002B7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44) Există contaminare observată sau confirmată la sit?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Sol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Ape subterane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Ape de suprafață</w:t>
            </w:r>
            <w:r w:rsidRPr="002B7E51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□ Aer</w:t>
            </w:r>
          </w:p>
        </w:tc>
      </w:tr>
    </w:tbl>
    <w:p w:rsidR="002B7E51" w:rsidRPr="002B7E51" w:rsidRDefault="002B7E51" w:rsidP="002B7E5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2B7E51">
        <w:rPr>
          <w:rFonts w:ascii="Calibri" w:eastAsia="Times New Roman" w:hAnsi="Calibri" w:cs="Calibri"/>
          <w:b/>
          <w:bCs/>
          <w:sz w:val="26"/>
          <w:szCs w:val="26"/>
          <w:lang w:eastAsia="ro-RO"/>
        </w:rPr>
        <w:t>H.</w:t>
      </w:r>
      <w:r w:rsidRPr="002B7E51">
        <w:rPr>
          <w:rFonts w:ascii="Calibri" w:eastAsia="Times New Roman" w:hAnsi="Calibri" w:cs="Calibri"/>
          <w:sz w:val="26"/>
          <w:szCs w:val="26"/>
          <w:lang w:eastAsia="ro-RO"/>
        </w:rPr>
        <w:t> Alte informații semnificative:</w:t>
      </w:r>
    </w:p>
    <w:p w:rsidR="002C4599" w:rsidRPr="002B7E51" w:rsidRDefault="002C4599"/>
    <w:sectPr w:rsidR="002C4599" w:rsidRPr="002B7E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A00CD"/>
    <w:multiLevelType w:val="hybridMultilevel"/>
    <w:tmpl w:val="7622949E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00B9"/>
    <w:rsid w:val="002B7E51"/>
    <w:rsid w:val="002C4599"/>
    <w:rsid w:val="00434D0D"/>
    <w:rsid w:val="00437FDF"/>
    <w:rsid w:val="006300B9"/>
    <w:rsid w:val="0065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16032"/>
  <w15:docId w15:val="{5A19C78E-1841-4C95-AD6A-938E09B6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4">
    <w:name w:val="heading 4"/>
    <w:basedOn w:val="Normal"/>
    <w:link w:val="Titlu4Caracter"/>
    <w:uiPriority w:val="9"/>
    <w:qFormat/>
    <w:rsid w:val="002B7E5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4Caracter">
    <w:name w:val="Titlu 4 Caracter"/>
    <w:basedOn w:val="Fontdeparagrafimplicit"/>
    <w:link w:val="Titlu4"/>
    <w:uiPriority w:val="9"/>
    <w:rsid w:val="002B7E51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customStyle="1" w:styleId="cmg">
    <w:name w:val="cmg"/>
    <w:basedOn w:val="Fontdeparagrafimplicit"/>
    <w:rsid w:val="002B7E51"/>
  </w:style>
  <w:style w:type="character" w:styleId="Hyperlink">
    <w:name w:val="Hyperlink"/>
    <w:basedOn w:val="Fontdeparagrafimplicit"/>
    <w:uiPriority w:val="99"/>
    <w:semiHidden/>
    <w:unhideWhenUsed/>
    <w:rsid w:val="002B7E51"/>
    <w:rPr>
      <w:color w:val="0000FF"/>
      <w:u w:val="single"/>
    </w:rPr>
  </w:style>
  <w:style w:type="paragraph" w:customStyle="1" w:styleId="ac">
    <w:name w:val="a_c"/>
    <w:basedOn w:val="Normal"/>
    <w:rsid w:val="002B7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al">
    <w:name w:val="a_l"/>
    <w:basedOn w:val="Normal"/>
    <w:rsid w:val="002B7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2B7E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7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829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7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16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33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56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27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ge5.ro/buy" TargetMode="External"/><Relationship Id="rId5" Type="http://schemas.openxmlformats.org/officeDocument/2006/relationships/hyperlink" Target="https://lege5.ro/Gratuit/gmzdsnbzge4q/chestionar-pentru-operatorii-economici-care-isi-desfasoara-activitatea-pe-un-sit-potential-contaminat-lege-74-2019?dp=gi4dinzzgeytgn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920</Words>
  <Characters>5337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Lincar</dc:creator>
  <cp:keywords/>
  <dc:description/>
  <cp:lastModifiedBy>corina anca szilagyi</cp:lastModifiedBy>
  <cp:revision>2</cp:revision>
  <cp:lastPrinted>2020-02-03T13:36:00Z</cp:lastPrinted>
  <dcterms:created xsi:type="dcterms:W3CDTF">2020-03-16T08:35:00Z</dcterms:created>
  <dcterms:modified xsi:type="dcterms:W3CDTF">2020-03-16T08:35:00Z</dcterms:modified>
</cp:coreProperties>
</file>